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F6288" w14:textId="77777777" w:rsidR="00921977" w:rsidRPr="00921977" w:rsidRDefault="00921977" w:rsidP="00921977">
      <w:pPr>
        <w:pStyle w:val="Antrat2"/>
        <w:pBdr>
          <w:bottom w:val="single" w:sz="4" w:space="1" w:color="E97132" w:themeColor="accent2"/>
        </w:pBdr>
        <w:jc w:val="right"/>
        <w:rPr>
          <w:rFonts w:ascii="Times New Roman" w:eastAsia="Calibri" w:hAnsi="Times New Roman" w:cs="Times New Roman"/>
          <w:color w:val="0070C0"/>
          <w:sz w:val="21"/>
          <w:szCs w:val="21"/>
        </w:rPr>
      </w:pPr>
      <w:bookmarkStart w:id="0" w:name="_Toc233641927"/>
      <w:r w:rsidRPr="00921977">
        <w:rPr>
          <w:rFonts w:ascii="Times New Roman" w:eastAsia="Calibri" w:hAnsi="Times New Roman" w:cs="Times New Roman"/>
          <w:color w:val="0070C0"/>
          <w:sz w:val="21"/>
          <w:szCs w:val="21"/>
        </w:rPr>
        <w:t>Pirkimo sąlygų 2 priedas „Techninė specifikacija“</w:t>
      </w:r>
      <w:bookmarkEnd w:id="0"/>
    </w:p>
    <w:p w14:paraId="6F23FE74" w14:textId="77777777" w:rsidR="00921977" w:rsidRPr="00921977" w:rsidRDefault="00921977" w:rsidP="00921977">
      <w:pPr>
        <w:pStyle w:val="Paantrat"/>
        <w:spacing w:before="240"/>
        <w:jc w:val="center"/>
        <w:rPr>
          <w:rFonts w:ascii="Times New Roman" w:hAnsi="Times New Roman" w:cs="Times New Roman"/>
          <w:b/>
          <w:bCs/>
          <w:color w:val="auto"/>
        </w:rPr>
      </w:pPr>
      <w:r w:rsidRPr="00921977">
        <w:rPr>
          <w:rFonts w:ascii="Times New Roman" w:hAnsi="Times New Roman" w:cs="Times New Roman"/>
          <w:b/>
          <w:bCs/>
          <w:color w:val="auto"/>
        </w:rPr>
        <w:t>TECHNINĖ SPECIFIKACIJA</w:t>
      </w:r>
    </w:p>
    <w:tbl>
      <w:tblPr>
        <w:tblStyle w:val="Lentelstinklelis"/>
        <w:tblW w:w="9493" w:type="dxa"/>
        <w:tblLook w:val="04A0" w:firstRow="1" w:lastRow="0" w:firstColumn="1" w:lastColumn="0" w:noHBand="0" w:noVBand="1"/>
      </w:tblPr>
      <w:tblGrid>
        <w:gridCol w:w="704"/>
        <w:gridCol w:w="2835"/>
        <w:gridCol w:w="5954"/>
      </w:tblGrid>
      <w:tr w:rsidR="00921977" w:rsidRPr="00921977" w14:paraId="17958A72" w14:textId="77777777" w:rsidTr="00921977">
        <w:tc>
          <w:tcPr>
            <w:tcW w:w="704" w:type="dxa"/>
            <w:shd w:val="clear" w:color="auto" w:fill="DAE9F7" w:themeFill="text2" w:themeFillTint="1A"/>
            <w:vAlign w:val="center"/>
          </w:tcPr>
          <w:p w14:paraId="52E59C81" w14:textId="77777777" w:rsidR="00921977" w:rsidRPr="00921977" w:rsidRDefault="00921977" w:rsidP="00921977">
            <w:pPr>
              <w:widowControl w:val="0"/>
              <w:spacing w:before="120" w:after="0" w:line="240" w:lineRule="auto"/>
              <w:jc w:val="center"/>
              <w:rPr>
                <w:rFonts w:ascii="Times New Roman" w:eastAsia="Times New Roman" w:hAnsi="Times New Roman" w:cs="Times New Roman"/>
                <w:b/>
              </w:rPr>
            </w:pPr>
            <w:r w:rsidRPr="00921977">
              <w:rPr>
                <w:rFonts w:ascii="Times New Roman" w:eastAsia="Times New Roman" w:hAnsi="Times New Roman" w:cs="Times New Roman"/>
                <w:b/>
              </w:rPr>
              <w:t xml:space="preserve">Eil. </w:t>
            </w:r>
          </w:p>
          <w:p w14:paraId="4DB1DE26" w14:textId="77777777" w:rsidR="00921977" w:rsidRPr="00921977" w:rsidRDefault="00921977" w:rsidP="00921977">
            <w:pPr>
              <w:widowControl w:val="0"/>
              <w:spacing w:after="120" w:line="240" w:lineRule="auto"/>
              <w:jc w:val="center"/>
              <w:rPr>
                <w:rFonts w:ascii="Times New Roman" w:eastAsia="Times New Roman" w:hAnsi="Times New Roman" w:cs="Times New Roman"/>
                <w:b/>
              </w:rPr>
            </w:pPr>
            <w:r w:rsidRPr="00921977">
              <w:rPr>
                <w:rFonts w:ascii="Times New Roman" w:eastAsia="Times New Roman" w:hAnsi="Times New Roman" w:cs="Times New Roman"/>
                <w:b/>
              </w:rPr>
              <w:t>Nr.</w:t>
            </w:r>
          </w:p>
        </w:tc>
        <w:tc>
          <w:tcPr>
            <w:tcW w:w="2835" w:type="dxa"/>
            <w:shd w:val="clear" w:color="auto" w:fill="DAE9F7" w:themeFill="text2" w:themeFillTint="1A"/>
            <w:vAlign w:val="center"/>
          </w:tcPr>
          <w:p w14:paraId="3BA4371D" w14:textId="77777777" w:rsidR="00921977" w:rsidRPr="00921977" w:rsidRDefault="00921977" w:rsidP="00921977">
            <w:pPr>
              <w:widowControl w:val="0"/>
              <w:spacing w:after="0" w:line="240" w:lineRule="auto"/>
              <w:jc w:val="center"/>
              <w:rPr>
                <w:rFonts w:ascii="Times New Roman" w:eastAsia="Times New Roman" w:hAnsi="Times New Roman" w:cs="Times New Roman"/>
                <w:b/>
              </w:rPr>
            </w:pPr>
            <w:r w:rsidRPr="00921977">
              <w:rPr>
                <w:rFonts w:ascii="Times New Roman" w:eastAsia="Times New Roman" w:hAnsi="Times New Roman" w:cs="Times New Roman"/>
                <w:b/>
              </w:rPr>
              <w:t>Pavadinimas</w:t>
            </w:r>
          </w:p>
        </w:tc>
        <w:tc>
          <w:tcPr>
            <w:tcW w:w="5954" w:type="dxa"/>
            <w:shd w:val="clear" w:color="auto" w:fill="DAE9F7" w:themeFill="text2" w:themeFillTint="1A"/>
            <w:vAlign w:val="center"/>
          </w:tcPr>
          <w:p w14:paraId="25E32F2D" w14:textId="77777777" w:rsidR="00921977" w:rsidRPr="00921977" w:rsidRDefault="00921977" w:rsidP="00921977">
            <w:pPr>
              <w:widowControl w:val="0"/>
              <w:spacing w:after="0" w:line="240" w:lineRule="auto"/>
              <w:jc w:val="center"/>
              <w:rPr>
                <w:rFonts w:ascii="Times New Roman" w:eastAsia="Times New Roman" w:hAnsi="Times New Roman" w:cs="Times New Roman"/>
                <w:b/>
              </w:rPr>
            </w:pPr>
            <w:r w:rsidRPr="00921977">
              <w:rPr>
                <w:rFonts w:ascii="Times New Roman" w:eastAsia="Times New Roman" w:hAnsi="Times New Roman" w:cs="Times New Roman"/>
                <w:b/>
              </w:rPr>
              <w:t>Reikalavimai</w:t>
            </w:r>
          </w:p>
        </w:tc>
      </w:tr>
      <w:tr w:rsidR="00921977" w:rsidRPr="00921977" w14:paraId="4457A357" w14:textId="77777777" w:rsidTr="00AB381E">
        <w:tc>
          <w:tcPr>
            <w:tcW w:w="9493" w:type="dxa"/>
            <w:gridSpan w:val="3"/>
          </w:tcPr>
          <w:p w14:paraId="5EECFAA0" w14:textId="77777777" w:rsidR="00921977" w:rsidRPr="00921977" w:rsidRDefault="00921977" w:rsidP="00921977">
            <w:pPr>
              <w:pStyle w:val="Sraopastraipa"/>
              <w:widowControl w:val="0"/>
              <w:numPr>
                <w:ilvl w:val="0"/>
                <w:numId w:val="7"/>
              </w:numPr>
              <w:tabs>
                <w:tab w:val="left" w:pos="544"/>
              </w:tabs>
              <w:spacing w:before="120" w:after="120" w:line="240" w:lineRule="auto"/>
              <w:ind w:left="28" w:firstLine="0"/>
              <w:jc w:val="center"/>
              <w:rPr>
                <w:rFonts w:ascii="Times New Roman" w:eastAsia="Times New Roman" w:hAnsi="Times New Roman" w:cs="Times New Roman"/>
                <w:b/>
              </w:rPr>
            </w:pPr>
            <w:r w:rsidRPr="00921977">
              <w:rPr>
                <w:rFonts w:ascii="Times New Roman" w:eastAsia="Times New Roman" w:hAnsi="Times New Roman" w:cs="Times New Roman"/>
                <w:b/>
              </w:rPr>
              <w:t>Bendra informacija apie pirkimo objektą</w:t>
            </w:r>
          </w:p>
        </w:tc>
      </w:tr>
      <w:tr w:rsidR="00921977" w:rsidRPr="00921977" w14:paraId="2A117C2E" w14:textId="77777777" w:rsidTr="00AB381E">
        <w:tc>
          <w:tcPr>
            <w:tcW w:w="704" w:type="dxa"/>
            <w:vAlign w:val="center"/>
          </w:tcPr>
          <w:p w14:paraId="71222AED"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tcPr>
          <w:p w14:paraId="46D5BCA2"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Projekto pavadinimas pagal STR 1.01.03:2017</w:t>
            </w:r>
          </w:p>
        </w:tc>
        <w:tc>
          <w:tcPr>
            <w:tcW w:w="5954" w:type="dxa"/>
            <w:vAlign w:val="center"/>
          </w:tcPr>
          <w:p w14:paraId="10B27A7B"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 xml:space="preserve">Požeminių konteinerių aikštelės Vilties g., Klaipėdoje, supaprastintas statybos projektas </w:t>
            </w:r>
          </w:p>
        </w:tc>
      </w:tr>
      <w:tr w:rsidR="00921977" w:rsidRPr="00921977" w14:paraId="352AA7A7" w14:textId="77777777" w:rsidTr="00AB381E">
        <w:tc>
          <w:tcPr>
            <w:tcW w:w="704" w:type="dxa"/>
            <w:vAlign w:val="center"/>
          </w:tcPr>
          <w:p w14:paraId="7BD5ACBA"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tcPr>
          <w:p w14:paraId="4F50485E"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Statinio statybos rūšis</w:t>
            </w:r>
          </w:p>
        </w:tc>
        <w:tc>
          <w:tcPr>
            <w:tcW w:w="5954" w:type="dxa"/>
            <w:vAlign w:val="center"/>
          </w:tcPr>
          <w:p w14:paraId="55F50E19"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Nauja statyba</w:t>
            </w:r>
          </w:p>
        </w:tc>
      </w:tr>
      <w:tr w:rsidR="00921977" w:rsidRPr="00921977" w14:paraId="251C76A7" w14:textId="77777777" w:rsidTr="00AB381E">
        <w:tc>
          <w:tcPr>
            <w:tcW w:w="704" w:type="dxa"/>
            <w:vAlign w:val="center"/>
          </w:tcPr>
          <w:p w14:paraId="406E91F3"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tcPr>
          <w:p w14:paraId="6CE200C6"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Statinio kategorija</w:t>
            </w:r>
          </w:p>
        </w:tc>
        <w:tc>
          <w:tcPr>
            <w:tcW w:w="5954" w:type="dxa"/>
            <w:vAlign w:val="center"/>
          </w:tcPr>
          <w:p w14:paraId="3544A28B"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Nesudėtingasis statinys</w:t>
            </w:r>
          </w:p>
        </w:tc>
      </w:tr>
      <w:tr w:rsidR="00921977" w:rsidRPr="00921977" w14:paraId="10F3ABD4" w14:textId="77777777" w:rsidTr="00AB381E">
        <w:tc>
          <w:tcPr>
            <w:tcW w:w="704" w:type="dxa"/>
            <w:vAlign w:val="center"/>
          </w:tcPr>
          <w:p w14:paraId="5000BB6F"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tcPr>
          <w:p w14:paraId="47237833"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Projektuojamo inžinerinio statinio pogrupis pagal STR 1.01.03:2017</w:t>
            </w:r>
          </w:p>
        </w:tc>
        <w:tc>
          <w:tcPr>
            <w:tcW w:w="5954" w:type="dxa"/>
            <w:vAlign w:val="center"/>
          </w:tcPr>
          <w:p w14:paraId="36C7256E"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4.5. Kitos paskirties</w:t>
            </w:r>
          </w:p>
        </w:tc>
      </w:tr>
      <w:tr w:rsidR="00921977" w:rsidRPr="00921977" w14:paraId="5FEF1431" w14:textId="77777777" w:rsidTr="00AB381E">
        <w:tc>
          <w:tcPr>
            <w:tcW w:w="9493" w:type="dxa"/>
            <w:gridSpan w:val="3"/>
          </w:tcPr>
          <w:p w14:paraId="6F13A6B3" w14:textId="77777777" w:rsidR="00921977" w:rsidRPr="00921977" w:rsidRDefault="00921977" w:rsidP="00921977">
            <w:pPr>
              <w:pStyle w:val="Sraopastraipa"/>
              <w:widowControl w:val="0"/>
              <w:numPr>
                <w:ilvl w:val="0"/>
                <w:numId w:val="7"/>
              </w:numPr>
              <w:tabs>
                <w:tab w:val="left" w:pos="552"/>
              </w:tabs>
              <w:spacing w:before="120" w:after="120" w:line="240" w:lineRule="auto"/>
              <w:ind w:left="28" w:firstLine="0"/>
              <w:jc w:val="center"/>
              <w:rPr>
                <w:rFonts w:ascii="Times New Roman" w:eastAsia="Times New Roman" w:hAnsi="Times New Roman" w:cs="Times New Roman"/>
                <w:b/>
              </w:rPr>
            </w:pPr>
            <w:r w:rsidRPr="00921977">
              <w:rPr>
                <w:rFonts w:ascii="Times New Roman" w:eastAsia="Times New Roman" w:hAnsi="Times New Roman" w:cs="Times New Roman"/>
                <w:b/>
              </w:rPr>
              <w:t>Perkamų projektavimo paslaugų apimtis</w:t>
            </w:r>
          </w:p>
        </w:tc>
      </w:tr>
      <w:tr w:rsidR="00921977" w:rsidRPr="00921977" w14:paraId="1FE111D0" w14:textId="77777777" w:rsidTr="00AB381E">
        <w:tc>
          <w:tcPr>
            <w:tcW w:w="704" w:type="dxa"/>
            <w:vAlign w:val="center"/>
          </w:tcPr>
          <w:p w14:paraId="71E67CAE" w14:textId="77777777" w:rsidR="00921977" w:rsidRPr="00921977" w:rsidRDefault="00921977" w:rsidP="00921977">
            <w:pPr>
              <w:pStyle w:val="Sraopastraipa"/>
              <w:widowControl w:val="0"/>
              <w:numPr>
                <w:ilvl w:val="0"/>
                <w:numId w:val="6"/>
              </w:numPr>
              <w:spacing w:after="0" w:line="240" w:lineRule="auto"/>
              <w:ind w:left="357" w:hanging="357"/>
              <w:jc w:val="both"/>
              <w:rPr>
                <w:rFonts w:ascii="Times New Roman" w:eastAsia="Times New Roman" w:hAnsi="Times New Roman" w:cs="Times New Roman"/>
                <w:bCs/>
              </w:rPr>
            </w:pPr>
          </w:p>
        </w:tc>
        <w:tc>
          <w:tcPr>
            <w:tcW w:w="2835" w:type="dxa"/>
            <w:vAlign w:val="center"/>
          </w:tcPr>
          <w:p w14:paraId="324A1A18" w14:textId="77777777" w:rsidR="00921977" w:rsidRPr="00921977" w:rsidRDefault="00921977" w:rsidP="00AB381E">
            <w:pPr>
              <w:widowControl w:val="0"/>
              <w:jc w:val="both"/>
              <w:rPr>
                <w:rFonts w:ascii="Times New Roman" w:eastAsia="Times New Roman" w:hAnsi="Times New Roman" w:cs="Times New Roman"/>
                <w:bCs/>
              </w:rPr>
            </w:pPr>
            <w:r w:rsidRPr="00921977">
              <w:rPr>
                <w:rFonts w:ascii="Times New Roman" w:eastAsia="Times New Roman" w:hAnsi="Times New Roman" w:cs="Times New Roman"/>
                <w:bCs/>
              </w:rPr>
              <w:t>Projektavimo paslaugų apimtis:</w:t>
            </w:r>
          </w:p>
        </w:tc>
        <w:tc>
          <w:tcPr>
            <w:tcW w:w="5954" w:type="dxa"/>
            <w:vAlign w:val="center"/>
          </w:tcPr>
          <w:p w14:paraId="5FD7E05C" w14:textId="77777777" w:rsidR="00921977" w:rsidRPr="00921977" w:rsidRDefault="00921977" w:rsidP="00921977">
            <w:pPr>
              <w:widowControl w:val="0"/>
              <w:spacing w:after="12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Klaipėdos miesto savivaldybės administracijos prisijungimo sąlygos:</w:t>
            </w:r>
          </w:p>
          <w:p w14:paraId="77C71ADC" w14:textId="77777777" w:rsidR="00921977" w:rsidRPr="00921977" w:rsidRDefault="00921977" w:rsidP="00921977">
            <w:pPr>
              <w:pStyle w:val="Sraopastraipa"/>
              <w:widowControl w:val="0"/>
              <w:numPr>
                <w:ilvl w:val="0"/>
                <w:numId w:val="13"/>
              </w:numPr>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Parengti požeminių konteinerių aikštelės Vilties g., Klaipėdos m., 6 (šešių) vnt. požeminių konteinerių (</w:t>
            </w:r>
            <w:r w:rsidRPr="00921977">
              <w:rPr>
                <w:rFonts w:ascii="Times New Roman" w:eastAsia="Times New Roman" w:hAnsi="Times New Roman" w:cs="Times New Roman"/>
                <w:bCs/>
                <w:i/>
                <w:iCs/>
              </w:rPr>
              <w:t>iš jų: 2 (du) vnt. 5 m</w:t>
            </w:r>
            <w:r w:rsidRPr="00921977">
              <w:rPr>
                <w:rFonts w:ascii="Times New Roman" w:eastAsia="Times New Roman" w:hAnsi="Times New Roman" w:cs="Times New Roman"/>
                <w:bCs/>
                <w:i/>
                <w:iCs/>
                <w:vertAlign w:val="superscript"/>
              </w:rPr>
              <w:t>3</w:t>
            </w:r>
            <w:r w:rsidRPr="00921977">
              <w:rPr>
                <w:rFonts w:ascii="Times New Roman" w:eastAsia="Times New Roman" w:hAnsi="Times New Roman" w:cs="Times New Roman"/>
                <w:bCs/>
                <w:i/>
                <w:iCs/>
              </w:rPr>
              <w:t xml:space="preserve"> dydžio talpos konteineriai, skirti mišrioms komunalinėms atliekoms rinkti; 1 (vienas) vnt. 5 m</w:t>
            </w:r>
            <w:r w:rsidRPr="00921977">
              <w:rPr>
                <w:rFonts w:ascii="Times New Roman" w:eastAsia="Times New Roman" w:hAnsi="Times New Roman" w:cs="Times New Roman"/>
                <w:bCs/>
                <w:i/>
                <w:iCs/>
                <w:vertAlign w:val="superscript"/>
              </w:rPr>
              <w:t>3</w:t>
            </w:r>
            <w:r w:rsidRPr="00921977">
              <w:rPr>
                <w:rFonts w:ascii="Times New Roman" w:eastAsia="Times New Roman" w:hAnsi="Times New Roman" w:cs="Times New Roman"/>
                <w:bCs/>
                <w:i/>
                <w:iCs/>
              </w:rPr>
              <w:t xml:space="preserve"> dydžio talpos konteineris, skirtas popieriaus / kartono atliekoms rinkti; 1 (vienas) vnt. 5 m</w:t>
            </w:r>
            <w:r w:rsidRPr="00921977">
              <w:rPr>
                <w:rFonts w:ascii="Times New Roman" w:eastAsia="Times New Roman" w:hAnsi="Times New Roman" w:cs="Times New Roman"/>
                <w:bCs/>
                <w:i/>
                <w:iCs/>
                <w:vertAlign w:val="superscript"/>
              </w:rPr>
              <w:t>3</w:t>
            </w:r>
            <w:r w:rsidRPr="00921977">
              <w:rPr>
                <w:rFonts w:ascii="Times New Roman" w:eastAsia="Times New Roman" w:hAnsi="Times New Roman" w:cs="Times New Roman"/>
                <w:bCs/>
                <w:i/>
                <w:iCs/>
              </w:rPr>
              <w:t xml:space="preserve"> dydžio talpos konteineris, skirtas plastiko atliekoms rinkti; 1 (vienas) vnt. 3 m</w:t>
            </w:r>
            <w:r w:rsidRPr="00921977">
              <w:rPr>
                <w:rFonts w:ascii="Times New Roman" w:eastAsia="Times New Roman" w:hAnsi="Times New Roman" w:cs="Times New Roman"/>
                <w:bCs/>
                <w:i/>
                <w:iCs/>
                <w:vertAlign w:val="superscript"/>
              </w:rPr>
              <w:t>3</w:t>
            </w:r>
            <w:r w:rsidRPr="00921977">
              <w:rPr>
                <w:rFonts w:ascii="Times New Roman" w:eastAsia="Times New Roman" w:hAnsi="Times New Roman" w:cs="Times New Roman"/>
                <w:bCs/>
                <w:i/>
                <w:iCs/>
              </w:rPr>
              <w:t xml:space="preserve"> dydžio talpos konteineris, skirtas stiklo atliekoms rinkti; 1 (vienas) vnt. 3 m</w:t>
            </w:r>
            <w:r w:rsidRPr="00921977">
              <w:rPr>
                <w:rFonts w:ascii="Times New Roman" w:eastAsia="Times New Roman" w:hAnsi="Times New Roman" w:cs="Times New Roman"/>
                <w:bCs/>
                <w:i/>
                <w:iCs/>
                <w:vertAlign w:val="superscript"/>
              </w:rPr>
              <w:t>3</w:t>
            </w:r>
            <w:r w:rsidRPr="00921977">
              <w:rPr>
                <w:rFonts w:ascii="Times New Roman" w:eastAsia="Times New Roman" w:hAnsi="Times New Roman" w:cs="Times New Roman"/>
                <w:bCs/>
                <w:i/>
                <w:iCs/>
              </w:rPr>
              <w:t xml:space="preserve"> dydžio talpos konteineris, skirtas maisto atliekoms rinkti</w:t>
            </w:r>
            <w:r w:rsidRPr="00921977">
              <w:rPr>
                <w:rFonts w:ascii="Times New Roman" w:eastAsia="Times New Roman" w:hAnsi="Times New Roman" w:cs="Times New Roman"/>
                <w:bCs/>
              </w:rPr>
              <w:t xml:space="preserve">) statybos projektą. Aikštelės ilgis apie 10,2 m. </w:t>
            </w:r>
          </w:p>
          <w:p w14:paraId="2C5E6A47" w14:textId="77777777" w:rsidR="00921977" w:rsidRPr="00921977" w:rsidRDefault="00921977" w:rsidP="00921977">
            <w:pPr>
              <w:pStyle w:val="Sraopastraipa"/>
              <w:widowControl w:val="0"/>
              <w:numPr>
                <w:ilvl w:val="0"/>
                <w:numId w:val="13"/>
              </w:numPr>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 xml:space="preserve">Aikštelę iš visų pusių </w:t>
            </w:r>
            <w:r w:rsidRPr="00921977">
              <w:rPr>
                <w:rFonts w:ascii="Times New Roman" w:eastAsia="Times New Roman" w:hAnsi="Times New Roman" w:cs="Times New Roman"/>
                <w:bCs/>
                <w:i/>
                <w:iCs/>
              </w:rPr>
              <w:t>(jei aikštelė numatoma prie kelio ar šaligatvio – iš trijų pusių</w:t>
            </w:r>
            <w:r w:rsidRPr="00921977">
              <w:rPr>
                <w:rFonts w:ascii="Times New Roman" w:eastAsia="Times New Roman" w:hAnsi="Times New Roman" w:cs="Times New Roman"/>
                <w:bCs/>
              </w:rPr>
              <w:t xml:space="preserve">) turi juosti ne mažesnio kaip 1 m pločio trinkelių danga. Turi būti numatytas kelio borto ar šaligatvio </w:t>
            </w:r>
            <w:proofErr w:type="spellStart"/>
            <w:r w:rsidRPr="00921977">
              <w:rPr>
                <w:rFonts w:ascii="Times New Roman" w:eastAsia="Times New Roman" w:hAnsi="Times New Roman" w:cs="Times New Roman"/>
                <w:bCs/>
              </w:rPr>
              <w:t>bortelių</w:t>
            </w:r>
            <w:proofErr w:type="spellEnd"/>
            <w:r w:rsidRPr="00921977">
              <w:rPr>
                <w:rFonts w:ascii="Times New Roman" w:eastAsia="Times New Roman" w:hAnsi="Times New Roman" w:cs="Times New Roman"/>
                <w:bCs/>
              </w:rPr>
              <w:t xml:space="preserve"> pakeitimas naujais elementais. Aikštelė turi būti pritaikyta naudotis asmenims su negalia. Konteinerių išdėstymą aikštelėje numatyti vienoje ašyje. Nesant techninei galimybei įrengti aikštelės iš 6 (šešių) vnt. konteinerių, projektuojama ir įrengiama aikštelė pagal galimybes, sprendinius suderinus su Perkančiąja organizacija.</w:t>
            </w:r>
          </w:p>
          <w:p w14:paraId="3D1FDF1D" w14:textId="77777777" w:rsidR="00921977" w:rsidRPr="00921977" w:rsidRDefault="00921977" w:rsidP="00921977">
            <w:pPr>
              <w:pStyle w:val="Sraopastraipa"/>
              <w:widowControl w:val="0"/>
              <w:numPr>
                <w:ilvl w:val="0"/>
                <w:numId w:val="13"/>
              </w:numPr>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Rengiant aikštelės supaprastintą statybos projektą, atsižvelgti į patogų gyventojų priėjimą prie aikštelės, aptarnaujančio transporto privažiavimą, esančias požemines inžinerines komunikacijas.</w:t>
            </w:r>
          </w:p>
          <w:p w14:paraId="0ABF33A8" w14:textId="77777777" w:rsidR="00921977" w:rsidRPr="00921977" w:rsidRDefault="00921977" w:rsidP="00921977">
            <w:pPr>
              <w:pStyle w:val="Sraopastraipa"/>
              <w:widowControl w:val="0"/>
              <w:numPr>
                <w:ilvl w:val="0"/>
                <w:numId w:val="13"/>
              </w:numPr>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Numatyti žmonių su negalia judėjimo galimybes. Pateikti planuojamos teritorijos dalį ant topografinės nuotraukos pagrindo, nurodant tikslias darbų ribas, tinklų apsaugos zonas, detalizuojant dangas. Gauti inžinerinių tinklų savininkų / valdytojų sąlygas, kai projektuojami statiniai kerta esamus inžinerinius tinklus arba patenka į jų apsaugos zonas, ir numatyti tinklų iškėlimo, apsaugojimo ar išsaugojimo sprendinius.</w:t>
            </w:r>
          </w:p>
          <w:p w14:paraId="642D5885" w14:textId="77777777" w:rsidR="00921977" w:rsidRPr="00921977" w:rsidRDefault="00921977" w:rsidP="00921977">
            <w:pPr>
              <w:widowControl w:val="0"/>
              <w:spacing w:before="12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 xml:space="preserve">Projektuotojas, rengdamas supaprastintą statybos projektą, privalo gauti sutikimą iš Nacionalinės žemės tarnybos prie Aplinkos ministerijos dėl požeminių konteinerių įrengimo valstybinėje žemėje. Projektavimo metu galiojančio Statybos </w:t>
            </w:r>
            <w:r w:rsidRPr="00921977">
              <w:rPr>
                <w:rFonts w:ascii="Times New Roman" w:eastAsia="Times New Roman" w:hAnsi="Times New Roman" w:cs="Times New Roman"/>
                <w:bCs/>
              </w:rPr>
              <w:lastRenderedPageBreak/>
              <w:t>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ir kitų statybą reglamentuojančių teisės aktų nustatytais atvejais, Projektuotojas privalo gauti rašytinius žemės sklypų ar besiribojančių žemės sklypų (teritorijų) savininkų ar valdytojų sutikimus.</w:t>
            </w:r>
          </w:p>
          <w:p w14:paraId="3AA9D1C4" w14:textId="77777777" w:rsidR="00921977" w:rsidRPr="00921977" w:rsidRDefault="00921977" w:rsidP="00921977">
            <w:pPr>
              <w:widowControl w:val="0"/>
              <w:spacing w:before="120"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Projektuotojas atlikdamas inžinerinius topografinius ir inžinerinius geologinius tyrinėjimus, privalo gauti reikalingas technines, prisijungimo ir specialiąsias sąlygas, inžinerinių tinklų savininkų / valdytojų sąlygas, sutikimus ir derinimus, parengti projektinius sprendinius, suderinti projektą teisės aktų nustatyta tvarka ir, jeigu pagal galiojančius teisės aktus statybą leidžiantis dokumentas yra privalomas, gauti statybą leidžiantį dokumentą.</w:t>
            </w:r>
          </w:p>
        </w:tc>
      </w:tr>
      <w:tr w:rsidR="00921977" w:rsidRPr="00921977" w14:paraId="19B93CAC" w14:textId="77777777" w:rsidTr="00AB381E">
        <w:tc>
          <w:tcPr>
            <w:tcW w:w="704" w:type="dxa"/>
            <w:vAlign w:val="center"/>
          </w:tcPr>
          <w:p w14:paraId="18752897" w14:textId="77777777" w:rsidR="00921977" w:rsidRPr="00921977" w:rsidRDefault="00921977" w:rsidP="00921977">
            <w:pPr>
              <w:pStyle w:val="Sraopastraipa"/>
              <w:widowControl w:val="0"/>
              <w:numPr>
                <w:ilvl w:val="0"/>
                <w:numId w:val="6"/>
              </w:numPr>
              <w:spacing w:after="0" w:line="240" w:lineRule="auto"/>
              <w:ind w:left="357" w:hanging="357"/>
              <w:rPr>
                <w:rFonts w:ascii="Times New Roman" w:eastAsia="Times New Roman" w:hAnsi="Times New Roman" w:cs="Times New Roman"/>
                <w:bCs/>
              </w:rPr>
            </w:pPr>
          </w:p>
        </w:tc>
        <w:tc>
          <w:tcPr>
            <w:tcW w:w="2835" w:type="dxa"/>
            <w:vAlign w:val="center"/>
          </w:tcPr>
          <w:p w14:paraId="61A2DC08" w14:textId="77777777" w:rsidR="00921977" w:rsidRPr="00921977" w:rsidRDefault="00921977" w:rsidP="00921977">
            <w:pPr>
              <w:widowControl w:val="0"/>
              <w:spacing w:line="240" w:lineRule="auto"/>
              <w:rPr>
                <w:rFonts w:ascii="Times New Roman" w:eastAsia="Times New Roman" w:hAnsi="Times New Roman" w:cs="Times New Roman"/>
                <w:bCs/>
              </w:rPr>
            </w:pPr>
            <w:r w:rsidRPr="00921977">
              <w:rPr>
                <w:rFonts w:ascii="Times New Roman" w:eastAsia="Times New Roman" w:hAnsi="Times New Roman" w:cs="Times New Roman"/>
                <w:bCs/>
              </w:rPr>
              <w:t>Projektavimo paslaugos:</w:t>
            </w:r>
          </w:p>
        </w:tc>
        <w:tc>
          <w:tcPr>
            <w:tcW w:w="5954" w:type="dxa"/>
            <w:vAlign w:val="center"/>
          </w:tcPr>
          <w:p w14:paraId="3FDFFB12" w14:textId="77777777" w:rsidR="00921977" w:rsidRPr="00921977" w:rsidRDefault="00921977" w:rsidP="00921977">
            <w:pPr>
              <w:widowControl w:val="0"/>
              <w:spacing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Projektavimo paslaugas sudaro šios projekto dalys ir dokumentai:</w:t>
            </w:r>
          </w:p>
          <w:p w14:paraId="0EAFA50E" w14:textId="77777777" w:rsidR="00921977" w:rsidRPr="00921977" w:rsidRDefault="00921977" w:rsidP="00921977">
            <w:pPr>
              <w:pStyle w:val="Sraopastraipa"/>
              <w:widowControl w:val="0"/>
              <w:numPr>
                <w:ilvl w:val="0"/>
                <w:numId w:val="8"/>
              </w:numPr>
              <w:spacing w:after="0" w:line="240" w:lineRule="auto"/>
              <w:ind w:left="455" w:hanging="455"/>
              <w:rPr>
                <w:rFonts w:ascii="Times New Roman" w:eastAsia="Times New Roman" w:hAnsi="Times New Roman" w:cs="Times New Roman"/>
                <w:bCs/>
              </w:rPr>
            </w:pPr>
            <w:r w:rsidRPr="00921977">
              <w:rPr>
                <w:rFonts w:ascii="Times New Roman" w:eastAsia="Times New Roman" w:hAnsi="Times New Roman" w:cs="Times New Roman"/>
                <w:bCs/>
              </w:rPr>
              <w:t>Bendroji dalis;</w:t>
            </w:r>
          </w:p>
          <w:p w14:paraId="035BB074" w14:textId="77777777" w:rsidR="00921977" w:rsidRPr="00921977" w:rsidRDefault="00921977" w:rsidP="00921977">
            <w:pPr>
              <w:pStyle w:val="Sraopastraipa"/>
              <w:widowControl w:val="0"/>
              <w:numPr>
                <w:ilvl w:val="0"/>
                <w:numId w:val="8"/>
              </w:numPr>
              <w:spacing w:after="0" w:line="240" w:lineRule="auto"/>
              <w:ind w:left="455" w:hanging="455"/>
              <w:rPr>
                <w:rFonts w:ascii="Times New Roman" w:eastAsia="Times New Roman" w:hAnsi="Times New Roman" w:cs="Times New Roman"/>
                <w:bCs/>
              </w:rPr>
            </w:pPr>
            <w:r w:rsidRPr="00921977">
              <w:rPr>
                <w:rFonts w:ascii="Times New Roman" w:eastAsia="Times New Roman" w:hAnsi="Times New Roman" w:cs="Times New Roman"/>
                <w:bCs/>
              </w:rPr>
              <w:t>Sklypo plano / susisiekimo dalis;</w:t>
            </w:r>
          </w:p>
          <w:p w14:paraId="6F8D059D" w14:textId="77777777" w:rsidR="00921977" w:rsidRPr="00921977" w:rsidRDefault="00921977" w:rsidP="00921977">
            <w:pPr>
              <w:pStyle w:val="Sraopastraipa"/>
              <w:widowControl w:val="0"/>
              <w:numPr>
                <w:ilvl w:val="0"/>
                <w:numId w:val="8"/>
              </w:numPr>
              <w:spacing w:after="0" w:line="240" w:lineRule="auto"/>
              <w:ind w:left="455" w:hanging="455"/>
              <w:jc w:val="both"/>
              <w:rPr>
                <w:rFonts w:ascii="Times New Roman" w:eastAsia="Times New Roman" w:hAnsi="Times New Roman" w:cs="Times New Roman"/>
                <w:bCs/>
              </w:rPr>
            </w:pPr>
            <w:r w:rsidRPr="00921977">
              <w:rPr>
                <w:rFonts w:ascii="Times New Roman" w:eastAsia="Times New Roman" w:hAnsi="Times New Roman" w:cs="Times New Roman"/>
                <w:bCs/>
              </w:rPr>
              <w:t>Pasirengimo statybai ir statybos darbų organizavimo dalis;</w:t>
            </w:r>
          </w:p>
          <w:p w14:paraId="101D5013" w14:textId="77777777" w:rsidR="00921977" w:rsidRPr="00921977" w:rsidRDefault="00921977" w:rsidP="00921977">
            <w:pPr>
              <w:pStyle w:val="Sraopastraipa"/>
              <w:widowControl w:val="0"/>
              <w:numPr>
                <w:ilvl w:val="0"/>
                <w:numId w:val="8"/>
              </w:numPr>
              <w:spacing w:after="0" w:line="240" w:lineRule="auto"/>
              <w:ind w:left="455" w:hanging="455"/>
              <w:jc w:val="both"/>
              <w:rPr>
                <w:rFonts w:ascii="Times New Roman" w:eastAsia="Times New Roman" w:hAnsi="Times New Roman" w:cs="Times New Roman"/>
                <w:bCs/>
              </w:rPr>
            </w:pPr>
            <w:r w:rsidRPr="00921977">
              <w:rPr>
                <w:rFonts w:ascii="Times New Roman" w:eastAsia="Times New Roman" w:hAnsi="Times New Roman" w:cs="Times New Roman"/>
                <w:bCs/>
              </w:rPr>
              <w:t>Esamų inžinerinių tinklų apsaugos, iškėlimo ar išsaugojimo sprendiniai, jei tokie būtini;</w:t>
            </w:r>
          </w:p>
          <w:p w14:paraId="4F959C14" w14:textId="77777777" w:rsidR="00921977" w:rsidRPr="00921977" w:rsidRDefault="00921977" w:rsidP="00921977">
            <w:pPr>
              <w:pStyle w:val="Sraopastraipa"/>
              <w:widowControl w:val="0"/>
              <w:numPr>
                <w:ilvl w:val="0"/>
                <w:numId w:val="8"/>
              </w:numPr>
              <w:spacing w:after="0" w:line="240" w:lineRule="auto"/>
              <w:ind w:left="455" w:hanging="455"/>
              <w:rPr>
                <w:rFonts w:ascii="Times New Roman" w:eastAsia="Times New Roman" w:hAnsi="Times New Roman" w:cs="Times New Roman"/>
                <w:bCs/>
              </w:rPr>
            </w:pPr>
            <w:r w:rsidRPr="00921977">
              <w:rPr>
                <w:rFonts w:ascii="Times New Roman" w:eastAsia="Times New Roman" w:hAnsi="Times New Roman" w:cs="Times New Roman"/>
                <w:bCs/>
              </w:rPr>
              <w:t>Elektroninių ryšių tinklų apsaugos sprendiniai;</w:t>
            </w:r>
          </w:p>
          <w:p w14:paraId="3991876E" w14:textId="77777777" w:rsidR="00921977" w:rsidRPr="00921977" w:rsidRDefault="00921977" w:rsidP="00921977">
            <w:pPr>
              <w:pStyle w:val="Sraopastraipa"/>
              <w:widowControl w:val="0"/>
              <w:numPr>
                <w:ilvl w:val="0"/>
                <w:numId w:val="8"/>
              </w:numPr>
              <w:spacing w:after="0" w:line="240" w:lineRule="auto"/>
              <w:ind w:left="455" w:hanging="455"/>
              <w:jc w:val="both"/>
              <w:rPr>
                <w:rFonts w:ascii="Times New Roman" w:eastAsia="Times New Roman" w:hAnsi="Times New Roman" w:cs="Times New Roman"/>
                <w:bCs/>
              </w:rPr>
            </w:pPr>
            <w:r w:rsidRPr="00921977">
              <w:rPr>
                <w:rFonts w:ascii="Times New Roman" w:eastAsia="Times New Roman" w:hAnsi="Times New Roman" w:cs="Times New Roman"/>
                <w:bCs/>
              </w:rPr>
              <w:t>Elektrotechnikos, ESO ir gatvės apšvietimo tinklų apsaugos sprendiniai;</w:t>
            </w:r>
          </w:p>
          <w:p w14:paraId="1F054A79" w14:textId="77777777" w:rsidR="00921977" w:rsidRPr="00921977" w:rsidRDefault="00921977" w:rsidP="00921977">
            <w:pPr>
              <w:pStyle w:val="Sraopastraipa"/>
              <w:widowControl w:val="0"/>
              <w:numPr>
                <w:ilvl w:val="0"/>
                <w:numId w:val="8"/>
              </w:numPr>
              <w:spacing w:after="0" w:line="240" w:lineRule="auto"/>
              <w:ind w:left="455" w:hanging="455"/>
              <w:jc w:val="both"/>
              <w:rPr>
                <w:rFonts w:ascii="Times New Roman" w:eastAsia="Times New Roman" w:hAnsi="Times New Roman" w:cs="Times New Roman"/>
                <w:bCs/>
              </w:rPr>
            </w:pPr>
            <w:r w:rsidRPr="00921977">
              <w:rPr>
                <w:rFonts w:ascii="Times New Roman" w:eastAsia="Times New Roman" w:hAnsi="Times New Roman" w:cs="Times New Roman"/>
                <w:bCs/>
              </w:rPr>
              <w:t>Dangų įrengimo, atkūrimo, nuolydžių ir paviršinio vandens nuvedimo sprendiniai;</w:t>
            </w:r>
          </w:p>
          <w:p w14:paraId="2906D0AF" w14:textId="77777777" w:rsidR="00921977" w:rsidRPr="00921977" w:rsidRDefault="00921977" w:rsidP="00921977">
            <w:pPr>
              <w:pStyle w:val="Sraopastraipa"/>
              <w:widowControl w:val="0"/>
              <w:numPr>
                <w:ilvl w:val="0"/>
                <w:numId w:val="8"/>
              </w:numPr>
              <w:spacing w:after="0" w:line="240" w:lineRule="auto"/>
              <w:ind w:left="455" w:hanging="455"/>
              <w:jc w:val="both"/>
              <w:rPr>
                <w:rFonts w:ascii="Times New Roman" w:eastAsia="Times New Roman" w:hAnsi="Times New Roman" w:cs="Times New Roman"/>
                <w:bCs/>
              </w:rPr>
            </w:pPr>
            <w:r w:rsidRPr="00921977">
              <w:rPr>
                <w:rFonts w:ascii="Times New Roman" w:eastAsia="Times New Roman" w:hAnsi="Times New Roman" w:cs="Times New Roman"/>
                <w:bCs/>
              </w:rPr>
              <w:t>Žmonių su negalia judėjimo ir naudojimosi aikštele sprendiniai;</w:t>
            </w:r>
          </w:p>
          <w:p w14:paraId="0580A36B" w14:textId="77777777" w:rsidR="00921977" w:rsidRPr="00921977" w:rsidRDefault="00921977" w:rsidP="00921977">
            <w:pPr>
              <w:pStyle w:val="Sraopastraipa"/>
              <w:widowControl w:val="0"/>
              <w:numPr>
                <w:ilvl w:val="0"/>
                <w:numId w:val="8"/>
              </w:numPr>
              <w:spacing w:after="0" w:line="240" w:lineRule="auto"/>
              <w:ind w:left="455" w:hanging="455"/>
              <w:rPr>
                <w:rFonts w:ascii="Times New Roman" w:eastAsia="Times New Roman" w:hAnsi="Times New Roman" w:cs="Times New Roman"/>
                <w:bCs/>
              </w:rPr>
            </w:pPr>
            <w:r w:rsidRPr="00921977">
              <w:rPr>
                <w:rFonts w:ascii="Times New Roman" w:eastAsia="Times New Roman" w:hAnsi="Times New Roman" w:cs="Times New Roman"/>
                <w:bCs/>
              </w:rPr>
              <w:t>Techninės specifikacijos;</w:t>
            </w:r>
          </w:p>
          <w:p w14:paraId="3309EB2E" w14:textId="77777777" w:rsidR="00921977" w:rsidRPr="00921977" w:rsidRDefault="00921977" w:rsidP="00921977">
            <w:pPr>
              <w:pStyle w:val="Sraopastraipa"/>
              <w:widowControl w:val="0"/>
              <w:numPr>
                <w:ilvl w:val="0"/>
                <w:numId w:val="8"/>
              </w:numPr>
              <w:spacing w:after="0" w:line="240" w:lineRule="auto"/>
              <w:ind w:left="455" w:hanging="455"/>
              <w:rPr>
                <w:rFonts w:ascii="Times New Roman" w:eastAsia="Times New Roman" w:hAnsi="Times New Roman" w:cs="Times New Roman"/>
                <w:bCs/>
              </w:rPr>
            </w:pPr>
            <w:r w:rsidRPr="00921977">
              <w:rPr>
                <w:rFonts w:ascii="Times New Roman" w:eastAsia="Times New Roman" w:hAnsi="Times New Roman" w:cs="Times New Roman"/>
                <w:bCs/>
              </w:rPr>
              <w:t>Darbų kiekių žiniaraščiai;</w:t>
            </w:r>
          </w:p>
          <w:p w14:paraId="1E901D1A" w14:textId="77777777" w:rsidR="00921977" w:rsidRPr="00921977" w:rsidRDefault="00921977" w:rsidP="00921977">
            <w:pPr>
              <w:pStyle w:val="Sraopastraipa"/>
              <w:widowControl w:val="0"/>
              <w:numPr>
                <w:ilvl w:val="0"/>
                <w:numId w:val="8"/>
              </w:numPr>
              <w:spacing w:after="0" w:line="240" w:lineRule="auto"/>
              <w:ind w:left="455" w:hanging="455"/>
              <w:jc w:val="both"/>
              <w:rPr>
                <w:rFonts w:ascii="Times New Roman" w:eastAsia="Times New Roman" w:hAnsi="Times New Roman" w:cs="Times New Roman"/>
                <w:bCs/>
              </w:rPr>
            </w:pPr>
            <w:r w:rsidRPr="00921977">
              <w:rPr>
                <w:rFonts w:ascii="Times New Roman" w:eastAsia="Times New Roman" w:hAnsi="Times New Roman" w:cs="Times New Roman"/>
                <w:bCs/>
              </w:rPr>
              <w:t>Kiti projekto dokumentai, reikalingi projektui parengti, suderinti ir, jei privaloma, statybą leidžiančiam dokumentui gauti.</w:t>
            </w:r>
          </w:p>
        </w:tc>
      </w:tr>
      <w:tr w:rsidR="00921977" w:rsidRPr="00921977" w14:paraId="35BC4086" w14:textId="77777777" w:rsidTr="00AB381E">
        <w:tc>
          <w:tcPr>
            <w:tcW w:w="704" w:type="dxa"/>
            <w:vAlign w:val="center"/>
          </w:tcPr>
          <w:p w14:paraId="72595E3C" w14:textId="77777777" w:rsidR="00921977" w:rsidRPr="00921977" w:rsidRDefault="00921977" w:rsidP="00921977">
            <w:pPr>
              <w:pStyle w:val="Sraopastraipa"/>
              <w:widowControl w:val="0"/>
              <w:numPr>
                <w:ilvl w:val="0"/>
                <w:numId w:val="6"/>
              </w:numPr>
              <w:spacing w:after="0" w:line="240" w:lineRule="auto"/>
              <w:ind w:left="357" w:hanging="357"/>
              <w:jc w:val="both"/>
              <w:rPr>
                <w:rFonts w:ascii="Times New Roman" w:eastAsia="Times New Roman" w:hAnsi="Times New Roman" w:cs="Times New Roman"/>
                <w:bCs/>
              </w:rPr>
            </w:pPr>
          </w:p>
        </w:tc>
        <w:tc>
          <w:tcPr>
            <w:tcW w:w="2835" w:type="dxa"/>
            <w:vAlign w:val="center"/>
          </w:tcPr>
          <w:p w14:paraId="69811623" w14:textId="77777777" w:rsidR="00921977" w:rsidRPr="00921977" w:rsidRDefault="00921977" w:rsidP="00921977">
            <w:pPr>
              <w:widowControl w:val="0"/>
              <w:spacing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Kitos su projektavimo paslaugomis susijusios paslaugos, kurias turi atlikti Projektuotojas:</w:t>
            </w:r>
          </w:p>
        </w:tc>
        <w:tc>
          <w:tcPr>
            <w:tcW w:w="5954" w:type="dxa"/>
            <w:vAlign w:val="center"/>
          </w:tcPr>
          <w:p w14:paraId="183B1DC0"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Inžinerinių topografinių tyrinėjimų atlikimas ir topografinės nuotraukos parengimas;</w:t>
            </w:r>
          </w:p>
          <w:p w14:paraId="2EF10AD8"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Inžinerinių geologinių tyrinėjimų atlikimas ir tyrimų ataskaitos parengimas;</w:t>
            </w:r>
          </w:p>
          <w:p w14:paraId="7039CDDE"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Klaipėdos miesto savivaldybės administracijos prisijungimo, specialiųjų ar kitų projektui reikalingų sąlygų gavimas;</w:t>
            </w:r>
          </w:p>
          <w:p w14:paraId="749BAFD6"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Inžinerinių tinklų savininkų / valdytojų sąlygų gavimas, kai projektuojami statiniai patenka į tinklų apsaugos zonas arba kerta esamus inžinerinius tinklus;</w:t>
            </w:r>
          </w:p>
          <w:p w14:paraId="13B59E0E"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Nacionalinės žemės tarnybos ir kitų institucijų, žemės sklypų ar besiribojančių teritorijų savininkų / valdytojų sutikimų gavimas, kai tokie sutikimai privalomi;</w:t>
            </w:r>
          </w:p>
          <w:p w14:paraId="397D358F"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Projekto derinimas teisės aktų nustatyta tvarka;</w:t>
            </w:r>
          </w:p>
          <w:p w14:paraId="137C8AD0" w14:textId="77777777" w:rsidR="00921977" w:rsidRPr="00921977" w:rsidRDefault="00921977" w:rsidP="00921977">
            <w:pPr>
              <w:pStyle w:val="Sraopastraipa"/>
              <w:widowControl w:val="0"/>
              <w:numPr>
                <w:ilvl w:val="0"/>
                <w:numId w:val="9"/>
              </w:numPr>
              <w:spacing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Statybą leidžiančio dokumento gavimas, jeigu jis privalomas pagal galiojančius teisės aktus;</w:t>
            </w:r>
          </w:p>
          <w:p w14:paraId="2BE61B90" w14:textId="77777777" w:rsidR="00921977" w:rsidRPr="00921977" w:rsidRDefault="00921977" w:rsidP="00921977">
            <w:pPr>
              <w:pStyle w:val="Sraopastraipa"/>
              <w:widowControl w:val="0"/>
              <w:numPr>
                <w:ilvl w:val="0"/>
                <w:numId w:val="9"/>
              </w:numPr>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Kitų dokumentų, būtinų projektui parengti, suderinti ir įteisinti, gavimas.</w:t>
            </w:r>
          </w:p>
        </w:tc>
      </w:tr>
      <w:tr w:rsidR="00921977" w:rsidRPr="00921977" w14:paraId="4642C824" w14:textId="77777777" w:rsidTr="00AB381E">
        <w:tc>
          <w:tcPr>
            <w:tcW w:w="704" w:type="dxa"/>
            <w:vAlign w:val="center"/>
          </w:tcPr>
          <w:p w14:paraId="12042D06"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vAlign w:val="center"/>
          </w:tcPr>
          <w:p w14:paraId="453FF893"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Projektavimo paslaugų trukmė mėnesiais</w:t>
            </w:r>
          </w:p>
        </w:tc>
        <w:tc>
          <w:tcPr>
            <w:tcW w:w="5954" w:type="dxa"/>
            <w:vAlign w:val="center"/>
          </w:tcPr>
          <w:p w14:paraId="422FFE7D"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Nuo paslaugų sutarties įsigaliojimo 3 (trys) mėnesiai.</w:t>
            </w:r>
          </w:p>
        </w:tc>
      </w:tr>
      <w:tr w:rsidR="00921977" w:rsidRPr="00921977" w14:paraId="5A77AA43" w14:textId="77777777" w:rsidTr="00AB381E">
        <w:tc>
          <w:tcPr>
            <w:tcW w:w="704" w:type="dxa"/>
            <w:vAlign w:val="center"/>
          </w:tcPr>
          <w:p w14:paraId="0B04F8E7"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vAlign w:val="center"/>
          </w:tcPr>
          <w:p w14:paraId="58CD7801"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Į projektavimo paslaugų apimtį neįtraukiama</w:t>
            </w:r>
          </w:p>
        </w:tc>
        <w:tc>
          <w:tcPr>
            <w:tcW w:w="5954" w:type="dxa"/>
            <w:vAlign w:val="center"/>
          </w:tcPr>
          <w:p w14:paraId="5D81A025" w14:textId="77777777" w:rsidR="00921977" w:rsidRPr="00921977" w:rsidRDefault="00921977" w:rsidP="00921977">
            <w:pPr>
              <w:pStyle w:val="Sraopastraipa"/>
              <w:widowControl w:val="0"/>
              <w:numPr>
                <w:ilvl w:val="0"/>
                <w:numId w:val="10"/>
              </w:numPr>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Viešinimo procedūrų atlikimas, jeigu jos nėra privalomos šiam projektui;</w:t>
            </w:r>
          </w:p>
          <w:p w14:paraId="50E986DA" w14:textId="77777777" w:rsidR="00921977" w:rsidRPr="00921977" w:rsidRDefault="00921977" w:rsidP="00921977">
            <w:pPr>
              <w:pStyle w:val="Sraopastraipa"/>
              <w:widowControl w:val="0"/>
              <w:numPr>
                <w:ilvl w:val="0"/>
                <w:numId w:val="10"/>
              </w:numPr>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Teritorijų planavimo dokumentų parengimas ar koregavimas;</w:t>
            </w:r>
          </w:p>
          <w:p w14:paraId="29E74A1D" w14:textId="77777777" w:rsidR="00921977" w:rsidRPr="00921977" w:rsidRDefault="00921977" w:rsidP="00921977">
            <w:pPr>
              <w:pStyle w:val="Sraopastraipa"/>
              <w:widowControl w:val="0"/>
              <w:numPr>
                <w:ilvl w:val="0"/>
                <w:numId w:val="10"/>
              </w:numPr>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lastRenderedPageBreak/>
              <w:t>Privačių inžinerinių tinklų projektavimas, išskyrus esamų ESO, gatvės apšvietimo, elektroninių ryšių ir kitų inžinerinių tinklų apsaugos ar išsaugojimo sprendinius, jeigu jie būtini projektui parengti;</w:t>
            </w:r>
          </w:p>
          <w:p w14:paraId="29130A1C" w14:textId="77777777" w:rsidR="00921977" w:rsidRPr="00921977" w:rsidRDefault="00921977" w:rsidP="00921977">
            <w:pPr>
              <w:pStyle w:val="Sraopastraipa"/>
              <w:widowControl w:val="0"/>
              <w:numPr>
                <w:ilvl w:val="0"/>
                <w:numId w:val="10"/>
              </w:numPr>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Atskirų lietaus nuotekų tinklų projektavimo dalis, jeigu pagal technines / prisijungimo sąlygas ji nėra privaloma. Paviršinio vandens nuvedimo nuo aikštelės sprendiniai turi būti numatyti dangų ir susisiekimo dalyje.</w:t>
            </w:r>
          </w:p>
        </w:tc>
      </w:tr>
      <w:tr w:rsidR="00921977" w:rsidRPr="00921977" w14:paraId="12C0B5B3" w14:textId="77777777" w:rsidTr="00AB381E">
        <w:tc>
          <w:tcPr>
            <w:tcW w:w="9493" w:type="dxa"/>
            <w:gridSpan w:val="3"/>
          </w:tcPr>
          <w:p w14:paraId="3BCBC13B" w14:textId="77777777" w:rsidR="00921977" w:rsidRPr="00921977" w:rsidRDefault="00921977" w:rsidP="00921977">
            <w:pPr>
              <w:pStyle w:val="Sraopastraipa"/>
              <w:widowControl w:val="0"/>
              <w:numPr>
                <w:ilvl w:val="0"/>
                <w:numId w:val="7"/>
              </w:numPr>
              <w:tabs>
                <w:tab w:val="left" w:pos="552"/>
              </w:tabs>
              <w:spacing w:before="120" w:after="120" w:line="240" w:lineRule="auto"/>
              <w:ind w:left="0" w:firstLine="0"/>
              <w:contextualSpacing w:val="0"/>
              <w:jc w:val="center"/>
              <w:rPr>
                <w:rFonts w:ascii="Times New Roman" w:eastAsia="Times New Roman" w:hAnsi="Times New Roman" w:cs="Times New Roman"/>
                <w:bCs/>
              </w:rPr>
            </w:pPr>
            <w:r w:rsidRPr="00921977">
              <w:rPr>
                <w:rFonts w:ascii="Times New Roman" w:eastAsia="Times New Roman" w:hAnsi="Times New Roman" w:cs="Times New Roman"/>
                <w:b/>
              </w:rPr>
              <w:lastRenderedPageBreak/>
              <w:t>Reikalavimai projektavimo paslaugoms</w:t>
            </w:r>
          </w:p>
        </w:tc>
      </w:tr>
      <w:tr w:rsidR="00921977" w:rsidRPr="00921977" w14:paraId="0066EED2" w14:textId="77777777" w:rsidTr="00AB381E">
        <w:tc>
          <w:tcPr>
            <w:tcW w:w="704" w:type="dxa"/>
            <w:vAlign w:val="center"/>
          </w:tcPr>
          <w:p w14:paraId="06074F86"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vAlign w:val="center"/>
          </w:tcPr>
          <w:p w14:paraId="618283B2"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Projekto rengimo dokumentams taikomi teisės aktai, normatyviniai statybos techniniai dokumentai bei normatyviniai statinio saugos ir paskirties dokumentai</w:t>
            </w:r>
          </w:p>
        </w:tc>
        <w:tc>
          <w:tcPr>
            <w:tcW w:w="5954" w:type="dxa"/>
            <w:vAlign w:val="center"/>
          </w:tcPr>
          <w:p w14:paraId="67033075" w14:textId="77777777" w:rsidR="00921977" w:rsidRPr="00921977" w:rsidRDefault="00921977" w:rsidP="00921977">
            <w:pPr>
              <w:pStyle w:val="Sraopastraipa"/>
              <w:widowControl w:val="0"/>
              <w:spacing w:after="0" w:line="240" w:lineRule="auto"/>
              <w:ind w:left="36"/>
              <w:jc w:val="both"/>
              <w:rPr>
                <w:rFonts w:ascii="Times New Roman" w:eastAsia="Times New Roman" w:hAnsi="Times New Roman" w:cs="Times New Roman"/>
                <w:bCs/>
              </w:rPr>
            </w:pPr>
            <w:r w:rsidRPr="00921977">
              <w:rPr>
                <w:rFonts w:ascii="Times New Roman" w:eastAsia="Times New Roman" w:hAnsi="Times New Roman" w:cs="Times New Roman"/>
                <w:bCs/>
              </w:rPr>
              <w:t>Projektą rengti vadovaujantis galiojančiais statybos techniniais reglamentais, kitais teisės aktais ir rekomendacijomis.</w:t>
            </w:r>
          </w:p>
        </w:tc>
      </w:tr>
      <w:tr w:rsidR="00921977" w:rsidRPr="00921977" w14:paraId="62CEABEA" w14:textId="77777777" w:rsidTr="00AB381E">
        <w:tc>
          <w:tcPr>
            <w:tcW w:w="704" w:type="dxa"/>
            <w:vAlign w:val="center"/>
          </w:tcPr>
          <w:p w14:paraId="07E49A80"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vAlign w:val="center"/>
          </w:tcPr>
          <w:p w14:paraId="6807DA6B"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Reikalavimai projekto rengimo dokumentų kalbai (-</w:t>
            </w:r>
            <w:proofErr w:type="spellStart"/>
            <w:r w:rsidRPr="00921977">
              <w:rPr>
                <w:rFonts w:ascii="Times New Roman" w:eastAsia="Times New Roman" w:hAnsi="Times New Roman" w:cs="Times New Roman"/>
                <w:bCs/>
              </w:rPr>
              <w:t>oms</w:t>
            </w:r>
            <w:proofErr w:type="spellEnd"/>
            <w:r w:rsidRPr="00921977">
              <w:rPr>
                <w:rFonts w:ascii="Times New Roman" w:eastAsia="Times New Roman" w:hAnsi="Times New Roman" w:cs="Times New Roman"/>
                <w:bCs/>
              </w:rPr>
              <w:t>)</w:t>
            </w:r>
          </w:p>
        </w:tc>
        <w:tc>
          <w:tcPr>
            <w:tcW w:w="5954" w:type="dxa"/>
            <w:vAlign w:val="center"/>
          </w:tcPr>
          <w:p w14:paraId="105332C0" w14:textId="77777777" w:rsidR="00921977" w:rsidRPr="00921977" w:rsidRDefault="00921977" w:rsidP="00921977">
            <w:pPr>
              <w:pStyle w:val="Sraopastraipa"/>
              <w:widowControl w:val="0"/>
              <w:spacing w:after="0" w:line="240" w:lineRule="auto"/>
              <w:ind w:left="36"/>
              <w:jc w:val="both"/>
              <w:rPr>
                <w:rFonts w:ascii="Times New Roman" w:eastAsia="Times New Roman" w:hAnsi="Times New Roman" w:cs="Times New Roman"/>
                <w:bCs/>
              </w:rPr>
            </w:pPr>
            <w:r w:rsidRPr="00921977">
              <w:rPr>
                <w:rFonts w:ascii="Times New Roman" w:eastAsia="Times New Roman" w:hAnsi="Times New Roman" w:cs="Times New Roman"/>
                <w:bCs/>
              </w:rPr>
              <w:t>Projektas turi būti parengtas lietuvių kalba.</w:t>
            </w:r>
          </w:p>
        </w:tc>
      </w:tr>
      <w:tr w:rsidR="00921977" w:rsidRPr="00921977" w14:paraId="63D57DDA" w14:textId="77777777" w:rsidTr="00AB381E">
        <w:tc>
          <w:tcPr>
            <w:tcW w:w="704" w:type="dxa"/>
            <w:vAlign w:val="center"/>
          </w:tcPr>
          <w:p w14:paraId="2DA62ABE"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vAlign w:val="center"/>
          </w:tcPr>
          <w:p w14:paraId="5AC282BA"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 xml:space="preserve">Nurodymai sprendinių derinimui, jų pritarimui ir pan. </w:t>
            </w:r>
          </w:p>
        </w:tc>
        <w:tc>
          <w:tcPr>
            <w:tcW w:w="5954" w:type="dxa"/>
            <w:vAlign w:val="center"/>
          </w:tcPr>
          <w:p w14:paraId="731E1340" w14:textId="77777777" w:rsidR="00921977" w:rsidRPr="00921977" w:rsidRDefault="00921977" w:rsidP="00921977">
            <w:pPr>
              <w:pStyle w:val="Sraopastraipa"/>
              <w:widowControl w:val="0"/>
              <w:spacing w:after="0" w:line="240" w:lineRule="auto"/>
              <w:ind w:left="36"/>
              <w:jc w:val="both"/>
              <w:rPr>
                <w:rFonts w:ascii="Times New Roman" w:eastAsia="Times New Roman" w:hAnsi="Times New Roman" w:cs="Times New Roman"/>
                <w:bCs/>
              </w:rPr>
            </w:pPr>
            <w:r w:rsidRPr="00921977">
              <w:rPr>
                <w:rFonts w:ascii="Times New Roman" w:eastAsia="Times New Roman" w:hAnsi="Times New Roman" w:cs="Times New Roman"/>
                <w:bCs/>
              </w:rPr>
              <w:t>Parengtą Projektą suderinti teisės aktų nustatyta tvarka.</w:t>
            </w:r>
          </w:p>
        </w:tc>
      </w:tr>
      <w:tr w:rsidR="00921977" w:rsidRPr="00921977" w14:paraId="3C481C6D" w14:textId="77777777" w:rsidTr="00AB381E">
        <w:tc>
          <w:tcPr>
            <w:tcW w:w="704" w:type="dxa"/>
            <w:vAlign w:val="center"/>
          </w:tcPr>
          <w:p w14:paraId="1049FAED" w14:textId="77777777" w:rsidR="00921977" w:rsidRPr="00921977" w:rsidRDefault="00921977" w:rsidP="00921977">
            <w:pPr>
              <w:pStyle w:val="Sraopastraipa"/>
              <w:widowControl w:val="0"/>
              <w:numPr>
                <w:ilvl w:val="0"/>
                <w:numId w:val="6"/>
              </w:numPr>
              <w:spacing w:after="0" w:line="240" w:lineRule="auto"/>
              <w:ind w:left="357" w:hanging="357"/>
              <w:jc w:val="center"/>
              <w:rPr>
                <w:rFonts w:ascii="Times New Roman" w:eastAsia="Times New Roman" w:hAnsi="Times New Roman" w:cs="Times New Roman"/>
                <w:bCs/>
              </w:rPr>
            </w:pPr>
          </w:p>
        </w:tc>
        <w:tc>
          <w:tcPr>
            <w:tcW w:w="2835" w:type="dxa"/>
            <w:vAlign w:val="center"/>
          </w:tcPr>
          <w:p w14:paraId="012C0AB4"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Reikalavimai projekto rengimo dokumentų įforminimui, sudėčiai ir pan.</w:t>
            </w:r>
          </w:p>
        </w:tc>
        <w:tc>
          <w:tcPr>
            <w:tcW w:w="5954" w:type="dxa"/>
            <w:vAlign w:val="center"/>
          </w:tcPr>
          <w:p w14:paraId="11A33C23" w14:textId="77777777" w:rsidR="00921977" w:rsidRPr="00921977" w:rsidRDefault="00921977" w:rsidP="00921977">
            <w:pPr>
              <w:widowControl w:val="0"/>
              <w:spacing w:after="0" w:line="240" w:lineRule="auto"/>
              <w:jc w:val="both"/>
              <w:rPr>
                <w:rFonts w:ascii="Times New Roman" w:eastAsia="Times New Roman" w:hAnsi="Times New Roman" w:cs="Times New Roman"/>
                <w:bCs/>
              </w:rPr>
            </w:pPr>
            <w:r w:rsidRPr="00921977">
              <w:rPr>
                <w:rFonts w:ascii="Times New Roman" w:eastAsia="Times New Roman" w:hAnsi="Times New Roman" w:cs="Times New Roman"/>
                <w:bCs/>
              </w:rPr>
              <w:t>Užsakovui turi būti pateikta:</w:t>
            </w:r>
          </w:p>
          <w:p w14:paraId="3E46CCA7" w14:textId="77777777" w:rsidR="00921977" w:rsidRPr="00921977" w:rsidRDefault="00921977" w:rsidP="00921977">
            <w:pPr>
              <w:widowControl w:val="0"/>
              <w:numPr>
                <w:ilvl w:val="0"/>
                <w:numId w:val="12"/>
              </w:numPr>
              <w:tabs>
                <w:tab w:val="clear" w:pos="720"/>
              </w:tabs>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Suderintas supaprastintas statybos projektas PDF formatu, pasirašytas kvalifikuotais elektroniniais parašais;</w:t>
            </w:r>
          </w:p>
          <w:p w14:paraId="3D260204" w14:textId="77777777" w:rsidR="00921977" w:rsidRPr="00921977" w:rsidRDefault="00921977" w:rsidP="00921977">
            <w:pPr>
              <w:widowControl w:val="0"/>
              <w:numPr>
                <w:ilvl w:val="0"/>
                <w:numId w:val="12"/>
              </w:numPr>
              <w:tabs>
                <w:tab w:val="clear" w:pos="720"/>
              </w:tabs>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Projekto brėžiniai DWG formatu;</w:t>
            </w:r>
          </w:p>
          <w:p w14:paraId="76281F6D" w14:textId="77777777" w:rsidR="00921977" w:rsidRPr="00921977" w:rsidRDefault="00921977" w:rsidP="00921977">
            <w:pPr>
              <w:widowControl w:val="0"/>
              <w:numPr>
                <w:ilvl w:val="0"/>
                <w:numId w:val="12"/>
              </w:numPr>
              <w:tabs>
                <w:tab w:val="clear" w:pos="720"/>
              </w:tabs>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Projekto tekstiniai dokumentai DOCX formatu;</w:t>
            </w:r>
          </w:p>
          <w:p w14:paraId="7C4A9FD7" w14:textId="77777777" w:rsidR="00921977" w:rsidRPr="00921977" w:rsidRDefault="00921977" w:rsidP="00921977">
            <w:pPr>
              <w:widowControl w:val="0"/>
              <w:numPr>
                <w:ilvl w:val="0"/>
                <w:numId w:val="12"/>
              </w:numPr>
              <w:tabs>
                <w:tab w:val="clear" w:pos="720"/>
              </w:tabs>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Topografinė nuotrauka ir inžinerinių geologinių tyrimų ataskaita;</w:t>
            </w:r>
          </w:p>
          <w:p w14:paraId="55E2F610" w14:textId="77777777" w:rsidR="00921977" w:rsidRPr="00921977" w:rsidRDefault="00921977" w:rsidP="00921977">
            <w:pPr>
              <w:widowControl w:val="0"/>
              <w:numPr>
                <w:ilvl w:val="0"/>
                <w:numId w:val="12"/>
              </w:numPr>
              <w:tabs>
                <w:tab w:val="clear" w:pos="720"/>
              </w:tabs>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Gauti sutikimai, sąlygos, derinimai ir kiti privalomi dokumentai;</w:t>
            </w:r>
          </w:p>
          <w:p w14:paraId="7F06A07F" w14:textId="77777777" w:rsidR="00921977" w:rsidRPr="00921977" w:rsidRDefault="00921977" w:rsidP="00921977">
            <w:pPr>
              <w:widowControl w:val="0"/>
              <w:numPr>
                <w:ilvl w:val="0"/>
                <w:numId w:val="12"/>
              </w:numPr>
              <w:tabs>
                <w:tab w:val="clear" w:pos="720"/>
              </w:tabs>
              <w:spacing w:after="0" w:line="240" w:lineRule="auto"/>
              <w:ind w:left="455" w:hanging="425"/>
              <w:jc w:val="both"/>
              <w:rPr>
                <w:rFonts w:ascii="Times New Roman" w:eastAsia="Times New Roman" w:hAnsi="Times New Roman" w:cs="Times New Roman"/>
                <w:bCs/>
              </w:rPr>
            </w:pPr>
            <w:r w:rsidRPr="00921977">
              <w:rPr>
                <w:rFonts w:ascii="Times New Roman" w:eastAsia="Times New Roman" w:hAnsi="Times New Roman" w:cs="Times New Roman"/>
                <w:bCs/>
              </w:rPr>
              <w:t>Statybą leidžiantis dokumentas, jeigu jis privalomas pagal galiojančius teisės aktus.</w:t>
            </w:r>
          </w:p>
        </w:tc>
      </w:tr>
    </w:tbl>
    <w:p w14:paraId="357757D7" w14:textId="77777777" w:rsidR="00921977" w:rsidRPr="00921977" w:rsidRDefault="00921977" w:rsidP="00921977">
      <w:pPr>
        <w:rPr>
          <w:rFonts w:ascii="Times New Roman" w:hAnsi="Times New Roman" w:cs="Times New Roman"/>
          <w:b/>
          <w:bCs/>
          <w:sz w:val="24"/>
          <w:szCs w:val="24"/>
        </w:rPr>
      </w:pPr>
      <w:r w:rsidRPr="00921977">
        <w:rPr>
          <w:rFonts w:ascii="Times New Roman" w:hAnsi="Times New Roman" w:cs="Times New Roman"/>
          <w:b/>
          <w:bCs/>
          <w:sz w:val="24"/>
          <w:szCs w:val="24"/>
        </w:rPr>
        <w:br w:type="page"/>
      </w:r>
    </w:p>
    <w:p w14:paraId="3E71AF91" w14:textId="77777777" w:rsidR="00921977" w:rsidRPr="00921977" w:rsidRDefault="00921977" w:rsidP="00921977">
      <w:pPr>
        <w:spacing w:before="120" w:after="0" w:line="240" w:lineRule="auto"/>
        <w:jc w:val="center"/>
        <w:rPr>
          <w:rFonts w:ascii="Times New Roman" w:hAnsi="Times New Roman" w:cs="Times New Roman"/>
          <w:b/>
          <w:bCs/>
          <w:sz w:val="24"/>
          <w:szCs w:val="24"/>
        </w:rPr>
      </w:pPr>
      <w:r w:rsidRPr="00921977">
        <w:rPr>
          <w:rFonts w:ascii="Times New Roman" w:hAnsi="Times New Roman" w:cs="Times New Roman"/>
          <w:b/>
          <w:bCs/>
          <w:sz w:val="24"/>
          <w:szCs w:val="24"/>
        </w:rPr>
        <w:lastRenderedPageBreak/>
        <w:t>TECHNINĖS SPECIFIKACIJOS PRIEDAS NR. 1</w:t>
      </w:r>
    </w:p>
    <w:p w14:paraId="2A692D10" w14:textId="77777777" w:rsidR="00921977" w:rsidRPr="00921977" w:rsidRDefault="00921977" w:rsidP="00921977">
      <w:pPr>
        <w:spacing w:before="120" w:after="240" w:line="240" w:lineRule="auto"/>
        <w:jc w:val="center"/>
        <w:rPr>
          <w:rFonts w:ascii="Times New Roman" w:hAnsi="Times New Roman" w:cs="Times New Roman"/>
          <w:b/>
          <w:bCs/>
          <w:sz w:val="24"/>
          <w:szCs w:val="24"/>
        </w:rPr>
      </w:pPr>
      <w:r w:rsidRPr="00921977">
        <w:rPr>
          <w:rFonts w:ascii="Times New Roman" w:hAnsi="Times New Roman" w:cs="Times New Roman"/>
          <w:b/>
          <w:bCs/>
          <w:sz w:val="24"/>
          <w:szCs w:val="24"/>
        </w:rPr>
        <w:t>Aikštelės schema</w:t>
      </w:r>
    </w:p>
    <w:p w14:paraId="4A99F992" w14:textId="2735BC27" w:rsidR="00A278E4" w:rsidRPr="00921977" w:rsidRDefault="00921977" w:rsidP="00921977">
      <w:pPr>
        <w:spacing w:after="0" w:line="240" w:lineRule="auto"/>
        <w:rPr>
          <w:rFonts w:ascii="Times New Roman" w:eastAsia="Calibri" w:hAnsi="Times New Roman" w:cs="Times New Roman"/>
          <w:color w:val="0070C0"/>
        </w:rPr>
      </w:pPr>
      <w:r w:rsidRPr="00921977">
        <w:rPr>
          <w:rFonts w:ascii="Times New Roman" w:hAnsi="Times New Roman" w:cs="Times New Roman"/>
          <w:noProof/>
          <w:sz w:val="24"/>
          <w:szCs w:val="24"/>
        </w:rPr>
        <w:drawing>
          <wp:inline distT="0" distB="0" distL="0" distR="0" wp14:anchorId="3467A36D" wp14:editId="06F55030">
            <wp:extent cx="6107807" cy="5652000"/>
            <wp:effectExtent l="0" t="0" r="7620" b="6350"/>
            <wp:docPr id="332938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38938" name=""/>
                    <pic:cNvPicPr/>
                  </pic:nvPicPr>
                  <pic:blipFill>
                    <a:blip r:embed="rId5"/>
                    <a:stretch>
                      <a:fillRect/>
                    </a:stretch>
                  </pic:blipFill>
                  <pic:spPr>
                    <a:xfrm>
                      <a:off x="0" y="0"/>
                      <a:ext cx="6107807" cy="5652000"/>
                    </a:xfrm>
                    <a:prstGeom prst="rect">
                      <a:avLst/>
                    </a:prstGeom>
                  </pic:spPr>
                </pic:pic>
              </a:graphicData>
            </a:graphic>
          </wp:inline>
        </w:drawing>
      </w:r>
    </w:p>
    <w:sectPr w:rsidR="00A278E4" w:rsidRPr="00921977" w:rsidSect="00205635">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16528"/>
    <w:multiLevelType w:val="hybridMultilevel"/>
    <w:tmpl w:val="E86C1354"/>
    <w:lvl w:ilvl="0" w:tplc="A998D5CA">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F60"/>
    <w:multiLevelType w:val="hybridMultilevel"/>
    <w:tmpl w:val="E920FFFA"/>
    <w:lvl w:ilvl="0" w:tplc="983EF12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A2B0DCC"/>
    <w:multiLevelType w:val="multilevel"/>
    <w:tmpl w:val="209AFB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76457"/>
    <w:multiLevelType w:val="hybridMultilevel"/>
    <w:tmpl w:val="20D4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D1C7E"/>
    <w:multiLevelType w:val="hybridMultilevel"/>
    <w:tmpl w:val="7CEC045C"/>
    <w:lvl w:ilvl="0" w:tplc="2D301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A06F1"/>
    <w:multiLevelType w:val="hybridMultilevel"/>
    <w:tmpl w:val="7F1240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047063"/>
    <w:multiLevelType w:val="hybridMultilevel"/>
    <w:tmpl w:val="DB76E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1E668D"/>
    <w:multiLevelType w:val="hybridMultilevel"/>
    <w:tmpl w:val="31420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71815"/>
    <w:multiLevelType w:val="multilevel"/>
    <w:tmpl w:val="306E7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916415"/>
    <w:multiLevelType w:val="multilevel"/>
    <w:tmpl w:val="50E49524"/>
    <w:lvl w:ilvl="0">
      <w:start w:val="1"/>
      <w:numFmt w:val="decimal"/>
      <w:lvlText w:val="%1."/>
      <w:lvlJc w:val="left"/>
      <w:pPr>
        <w:ind w:left="1494" w:hanging="360"/>
      </w:pPr>
      <w:rPr>
        <w:rFonts w:hint="default"/>
      </w:rPr>
    </w:lvl>
    <w:lvl w:ilvl="1">
      <w:start w:val="1"/>
      <w:numFmt w:val="decimal"/>
      <w:isLgl/>
      <w:lvlText w:val="%1.%2"/>
      <w:lvlJc w:val="left"/>
      <w:pPr>
        <w:ind w:left="1614" w:hanging="48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0" w15:restartNumberingAfterBreak="0">
    <w:nsid w:val="6FC108FD"/>
    <w:multiLevelType w:val="multilevel"/>
    <w:tmpl w:val="E9AE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005FF6"/>
    <w:multiLevelType w:val="hybridMultilevel"/>
    <w:tmpl w:val="E54C4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6EF79DC"/>
    <w:multiLevelType w:val="hybridMultilevel"/>
    <w:tmpl w:val="75EA2600"/>
    <w:lvl w:ilvl="0" w:tplc="5528647A">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0785095">
    <w:abstractNumId w:val="0"/>
  </w:num>
  <w:num w:numId="2" w16cid:durableId="222762307">
    <w:abstractNumId w:val="7"/>
  </w:num>
  <w:num w:numId="3" w16cid:durableId="918949167">
    <w:abstractNumId w:val="9"/>
  </w:num>
  <w:num w:numId="4" w16cid:durableId="2023504558">
    <w:abstractNumId w:val="2"/>
  </w:num>
  <w:num w:numId="5" w16cid:durableId="1272320065">
    <w:abstractNumId w:val="1"/>
  </w:num>
  <w:num w:numId="6" w16cid:durableId="663818752">
    <w:abstractNumId w:val="5"/>
  </w:num>
  <w:num w:numId="7" w16cid:durableId="1977761865">
    <w:abstractNumId w:val="12"/>
  </w:num>
  <w:num w:numId="8" w16cid:durableId="570120153">
    <w:abstractNumId w:val="6"/>
  </w:num>
  <w:num w:numId="9" w16cid:durableId="1307661347">
    <w:abstractNumId w:val="3"/>
  </w:num>
  <w:num w:numId="10" w16cid:durableId="166749883">
    <w:abstractNumId w:val="11"/>
  </w:num>
  <w:num w:numId="11" w16cid:durableId="1737312114">
    <w:abstractNumId w:val="8"/>
  </w:num>
  <w:num w:numId="12" w16cid:durableId="536813904">
    <w:abstractNumId w:val="10"/>
  </w:num>
  <w:num w:numId="13" w16cid:durableId="9848186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976"/>
    <w:rsid w:val="00013365"/>
    <w:rsid w:val="00026683"/>
    <w:rsid w:val="00052C0F"/>
    <w:rsid w:val="00057B74"/>
    <w:rsid w:val="00073A5E"/>
    <w:rsid w:val="00094175"/>
    <w:rsid w:val="000C59CD"/>
    <w:rsid w:val="000E7944"/>
    <w:rsid w:val="0013379F"/>
    <w:rsid w:val="00146992"/>
    <w:rsid w:val="001866CA"/>
    <w:rsid w:val="001906C7"/>
    <w:rsid w:val="00195CC1"/>
    <w:rsid w:val="001A1899"/>
    <w:rsid w:val="001C2D7F"/>
    <w:rsid w:val="00205635"/>
    <w:rsid w:val="00206A28"/>
    <w:rsid w:val="00237C33"/>
    <w:rsid w:val="00242641"/>
    <w:rsid w:val="00365F6F"/>
    <w:rsid w:val="003D63AB"/>
    <w:rsid w:val="003D688E"/>
    <w:rsid w:val="003E3A4E"/>
    <w:rsid w:val="003F2BC2"/>
    <w:rsid w:val="00424202"/>
    <w:rsid w:val="00461BBF"/>
    <w:rsid w:val="005527E1"/>
    <w:rsid w:val="00577E28"/>
    <w:rsid w:val="005A5D4C"/>
    <w:rsid w:val="006170CB"/>
    <w:rsid w:val="006346F7"/>
    <w:rsid w:val="00644591"/>
    <w:rsid w:val="006F3A48"/>
    <w:rsid w:val="007627A9"/>
    <w:rsid w:val="007753DB"/>
    <w:rsid w:val="007F72FD"/>
    <w:rsid w:val="00820028"/>
    <w:rsid w:val="008659ED"/>
    <w:rsid w:val="0089164C"/>
    <w:rsid w:val="00921977"/>
    <w:rsid w:val="009254CD"/>
    <w:rsid w:val="009304CC"/>
    <w:rsid w:val="00954399"/>
    <w:rsid w:val="009A16E8"/>
    <w:rsid w:val="009D739D"/>
    <w:rsid w:val="00A219D7"/>
    <w:rsid w:val="00A278E4"/>
    <w:rsid w:val="00A42809"/>
    <w:rsid w:val="00A67F4C"/>
    <w:rsid w:val="00A73543"/>
    <w:rsid w:val="00A7501D"/>
    <w:rsid w:val="00AC727C"/>
    <w:rsid w:val="00B24530"/>
    <w:rsid w:val="00B55976"/>
    <w:rsid w:val="00B73850"/>
    <w:rsid w:val="00B9332C"/>
    <w:rsid w:val="00BC7330"/>
    <w:rsid w:val="00CB729E"/>
    <w:rsid w:val="00CD634D"/>
    <w:rsid w:val="00CE2BB4"/>
    <w:rsid w:val="00D2750A"/>
    <w:rsid w:val="00D915BB"/>
    <w:rsid w:val="00DA08BA"/>
    <w:rsid w:val="00E31B5D"/>
    <w:rsid w:val="00EA7891"/>
    <w:rsid w:val="00ED78EA"/>
    <w:rsid w:val="00F127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39897"/>
  <w15:chartTrackingRefBased/>
  <w15:docId w15:val="{948F4CEC-01E2-49BF-9E93-39A0D725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54CD"/>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B55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5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59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59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59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59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59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59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59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59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59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59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59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59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59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59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59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59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5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59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59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59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59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597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55976"/>
    <w:pPr>
      <w:ind w:left="720"/>
      <w:contextualSpacing/>
    </w:pPr>
  </w:style>
  <w:style w:type="character" w:styleId="Rykuspabraukimas">
    <w:name w:val="Intense Emphasis"/>
    <w:basedOn w:val="Numatytasispastraiposriftas"/>
    <w:uiPriority w:val="21"/>
    <w:qFormat/>
    <w:rsid w:val="00B55976"/>
    <w:rPr>
      <w:i/>
      <w:iCs/>
      <w:color w:val="0F4761" w:themeColor="accent1" w:themeShade="BF"/>
    </w:rPr>
  </w:style>
  <w:style w:type="paragraph" w:styleId="Iskirtacitata">
    <w:name w:val="Intense Quote"/>
    <w:basedOn w:val="prastasis"/>
    <w:next w:val="prastasis"/>
    <w:link w:val="IskirtacitataDiagrama"/>
    <w:uiPriority w:val="30"/>
    <w:qFormat/>
    <w:rsid w:val="00B55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5976"/>
    <w:rPr>
      <w:i/>
      <w:iCs/>
      <w:color w:val="0F4761" w:themeColor="accent1" w:themeShade="BF"/>
    </w:rPr>
  </w:style>
  <w:style w:type="character" w:styleId="Rykinuoroda">
    <w:name w:val="Intense Reference"/>
    <w:basedOn w:val="Numatytasispastraiposriftas"/>
    <w:uiPriority w:val="32"/>
    <w:qFormat/>
    <w:rsid w:val="00B55976"/>
    <w:rPr>
      <w:b/>
      <w:bCs/>
      <w:smallCaps/>
      <w:color w:val="0F4761" w:themeColor="accent1" w:themeShade="BF"/>
      <w:spacing w:val="5"/>
    </w:rPr>
  </w:style>
  <w:style w:type="table" w:styleId="Lentelstinklelis">
    <w:name w:val="Table Grid"/>
    <w:aliases w:val="Smart Text Table"/>
    <w:basedOn w:val="prastojilentel"/>
    <w:uiPriority w:val="39"/>
    <w:qFormat/>
    <w:rsid w:val="00AC72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78EA"/>
    <w:pPr>
      <w:spacing w:after="0" w:line="240" w:lineRule="auto"/>
    </w:pPr>
    <w:rPr>
      <w:kern w:val="0"/>
      <w:sz w:val="22"/>
      <w:szCs w:val="22"/>
      <w14:ligatures w14:val="none"/>
    </w:rPr>
  </w:style>
  <w:style w:type="character" w:styleId="Komentaronuoroda">
    <w:name w:val="annotation reference"/>
    <w:basedOn w:val="Numatytasispastraiposriftas"/>
    <w:uiPriority w:val="99"/>
    <w:semiHidden/>
    <w:unhideWhenUsed/>
    <w:rsid w:val="00242641"/>
    <w:rPr>
      <w:sz w:val="16"/>
      <w:szCs w:val="16"/>
    </w:rPr>
  </w:style>
  <w:style w:type="paragraph" w:styleId="Komentarotekstas">
    <w:name w:val="annotation text"/>
    <w:basedOn w:val="prastasis"/>
    <w:link w:val="KomentarotekstasDiagrama"/>
    <w:uiPriority w:val="99"/>
    <w:semiHidden/>
    <w:unhideWhenUsed/>
    <w:rsid w:val="0024264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42641"/>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42641"/>
    <w:rPr>
      <w:b/>
      <w:bCs/>
    </w:rPr>
  </w:style>
  <w:style w:type="character" w:customStyle="1" w:styleId="KomentarotemaDiagrama">
    <w:name w:val="Komentaro tema Diagrama"/>
    <w:basedOn w:val="KomentarotekstasDiagrama"/>
    <w:link w:val="Komentarotema"/>
    <w:uiPriority w:val="99"/>
    <w:semiHidden/>
    <w:rsid w:val="00242641"/>
    <w:rPr>
      <w:b/>
      <w:bCs/>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2197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1037</Words>
  <Characters>5912</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Anastasija Potapova</dc:creator>
  <cp:lastModifiedBy>Monika Stonkuvienė</cp:lastModifiedBy>
  <cp:revision>7</cp:revision>
  <dcterms:created xsi:type="dcterms:W3CDTF">2026-06-15T06:00:00Z</dcterms:created>
  <dcterms:modified xsi:type="dcterms:W3CDTF">2026-06-30T07:28:00Z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351a8610-4cd6-4baa-b02f-47293e879aa9</vt:lpwstr>
  </property>
</Properties>
</file>